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2D" w:rsidRPr="0017262D" w:rsidRDefault="0017262D" w:rsidP="0017262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-Bold"/>
          <w:b/>
          <w:bCs/>
          <w:sz w:val="24"/>
          <w:szCs w:val="28"/>
        </w:rPr>
      </w:pPr>
      <w:r w:rsidRPr="0017262D">
        <w:rPr>
          <w:rFonts w:ascii="Verdana" w:hAnsi="Verdana" w:cs="Calibri-Bold"/>
          <w:b/>
          <w:bCs/>
          <w:sz w:val="24"/>
          <w:szCs w:val="28"/>
        </w:rPr>
        <w:t>ОБАВЕШТЕЊЕ О ПОКРЕТАЊУ ПРЕГОВАРАЧКОГ ПОСТУПКА</w:t>
      </w:r>
    </w:p>
    <w:p w:rsidR="00660C2B" w:rsidRPr="0017262D" w:rsidRDefault="0017262D" w:rsidP="0017262D">
      <w:pPr>
        <w:jc w:val="center"/>
        <w:rPr>
          <w:rFonts w:ascii="Verdana" w:hAnsi="Verdana" w:cs="Calibri-Bold"/>
          <w:b/>
          <w:bCs/>
          <w:sz w:val="24"/>
          <w:szCs w:val="28"/>
        </w:rPr>
      </w:pPr>
      <w:bookmarkStart w:id="0" w:name="_GoBack"/>
      <w:r w:rsidRPr="0017262D">
        <w:rPr>
          <w:rFonts w:ascii="Verdana" w:hAnsi="Verdana" w:cs="Calibri-Bold"/>
          <w:b/>
          <w:bCs/>
          <w:sz w:val="24"/>
          <w:szCs w:val="28"/>
        </w:rPr>
        <w:t>БЕЗ ОБЈАВЉИВАЊА ПОЗИВА ЗА ПОДНОШЕЊЕ ПОНУДА</w:t>
      </w:r>
    </w:p>
    <w:bookmarkEnd w:id="0"/>
    <w:p w:rsidR="0017262D" w:rsidRPr="00A23D56" w:rsidRDefault="0017262D" w:rsidP="0017262D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>азив, адреса и интернет страниц</w:t>
      </w:r>
      <w:r w:rsidRPr="00A23D56">
        <w:rPr>
          <w:rFonts w:ascii="Verdana" w:hAnsi="Verdana" w:cs="Arial"/>
          <w:b/>
          <w:sz w:val="20"/>
          <w:lang w:val="sr-Cyrl-RS"/>
        </w:rPr>
        <w:t>а</w:t>
      </w:r>
      <w:r w:rsidRPr="00A23D56">
        <w:rPr>
          <w:rFonts w:ascii="Verdana" w:hAnsi="Verdana" w:cs="Arial"/>
          <w:b/>
          <w:sz w:val="20"/>
        </w:rPr>
        <w:t xml:space="preserve"> наручиоца:</w:t>
      </w:r>
    </w:p>
    <w:p w:rsidR="0017262D" w:rsidRDefault="0017262D" w:rsidP="0017262D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Управа за заједничке послове покрајинских органа</w:t>
      </w:r>
    </w:p>
    <w:p w:rsidR="0017262D" w:rsidRDefault="0017262D" w:rsidP="0017262D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  <w:t>21000 Нови Сад, Булевар Михајла Пупина 16.</w:t>
      </w:r>
    </w:p>
    <w:p w:rsidR="0017262D" w:rsidRPr="00507311" w:rsidRDefault="0017262D" w:rsidP="0017262D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en-US"/>
        </w:rPr>
      </w:pPr>
      <w:r>
        <w:rPr>
          <w:rFonts w:ascii="Verdana" w:hAnsi="Verdana" w:cs="Arial"/>
          <w:sz w:val="20"/>
        </w:rPr>
        <w:tab/>
      </w:r>
      <w:hyperlink r:id="rId6" w:history="1">
        <w:r w:rsidRPr="00EA7FA6">
          <w:rPr>
            <w:rStyle w:val="Hyperlink"/>
            <w:rFonts w:ascii="Verdana" w:hAnsi="Verdana" w:cs="Arial"/>
            <w:sz w:val="20"/>
          </w:rPr>
          <w:t>www.uprava.vojvodina.gov.rs</w:t>
        </w:r>
      </w:hyperlink>
      <w:r>
        <w:rPr>
          <w:rFonts w:ascii="Verdana" w:hAnsi="Verdana" w:cs="Arial"/>
          <w:sz w:val="20"/>
          <w:lang w:val="en-US"/>
        </w:rPr>
        <w:t xml:space="preserve"> </w:t>
      </w:r>
    </w:p>
    <w:p w:rsidR="0017262D" w:rsidRPr="00507311" w:rsidRDefault="0017262D" w:rsidP="0017262D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17262D" w:rsidRPr="0017262D" w:rsidRDefault="0017262D" w:rsidP="0017262D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>
        <w:rPr>
          <w:rFonts w:ascii="Verdana" w:hAnsi="Verdana" w:cs="Arial"/>
          <w:sz w:val="20"/>
        </w:rPr>
        <w:t>орган државне управе</w:t>
      </w:r>
    </w:p>
    <w:p w:rsidR="0017262D" w:rsidRPr="0017262D" w:rsidRDefault="0017262D" w:rsidP="0017262D">
      <w:pPr>
        <w:pStyle w:val="ListParagraph"/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17262D" w:rsidRPr="0017262D" w:rsidRDefault="0017262D" w:rsidP="0017262D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>Врста предмета јавне набавке:</w:t>
      </w:r>
      <w:r>
        <w:rPr>
          <w:rFonts w:ascii="Verdana" w:hAnsi="Verdana" w:cs="Arial"/>
          <w:sz w:val="20"/>
          <w:lang w:val="sr-Cyrl-RS"/>
        </w:rPr>
        <w:t xml:space="preserve"> услуге</w:t>
      </w:r>
    </w:p>
    <w:p w:rsidR="0017262D" w:rsidRPr="00507311" w:rsidRDefault="0017262D" w:rsidP="0017262D">
      <w:pPr>
        <w:pStyle w:val="ListParagraph"/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17262D" w:rsidRPr="00A23D56" w:rsidRDefault="0017262D" w:rsidP="0017262D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добра</w:t>
      </w:r>
      <w:r w:rsidRPr="00A23D56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A23D56">
        <w:rPr>
          <w:rFonts w:ascii="Verdana" w:hAnsi="Verdana" w:cs="Arial"/>
          <w:b/>
          <w:sz w:val="20"/>
        </w:rPr>
        <w:t xml:space="preserve">, </w:t>
      </w:r>
      <w:r w:rsidRPr="00A23D56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204D47" w:rsidRPr="00A053A5" w:rsidRDefault="0017262D" w:rsidP="00204D47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20"/>
          <w:szCs w:val="20"/>
        </w:rPr>
      </w:pPr>
      <w:r>
        <w:rPr>
          <w:rFonts w:ascii="Verdana" w:hAnsi="Verdana" w:cs="Arial"/>
          <w:sz w:val="20"/>
          <w:lang w:val="sr-Cyrl-RS"/>
        </w:rPr>
        <w:tab/>
      </w:r>
      <w:r w:rsidRPr="00C12EE6">
        <w:rPr>
          <w:rFonts w:ascii="Verdana" w:hAnsi="Verdana"/>
          <w:sz w:val="20"/>
          <w:szCs w:val="20"/>
          <w:lang w:val="sr-Cyrl-CS"/>
        </w:rPr>
        <w:t>Предмет јавне набавке</w:t>
      </w:r>
      <w:r>
        <w:rPr>
          <w:rFonts w:ascii="Verdana" w:hAnsi="Verdana"/>
          <w:sz w:val="20"/>
          <w:szCs w:val="20"/>
          <w:lang w:val="sr-Cyrl-CS"/>
        </w:rPr>
        <w:t xml:space="preserve"> су </w:t>
      </w:r>
      <w:r w:rsidR="00204D47">
        <w:rPr>
          <w:rFonts w:ascii="Verdana" w:eastAsia="Times New Roman" w:hAnsi="Verdana" w:cs="Times New Roman"/>
          <w:sz w:val="20"/>
          <w:szCs w:val="20"/>
          <w:lang w:val="ru-RU"/>
        </w:rPr>
        <w:t>услуг</w:t>
      </w:r>
      <w:r w:rsidR="00204D47">
        <w:rPr>
          <w:rFonts w:ascii="Verdana" w:eastAsia="Times New Roman" w:hAnsi="Verdana" w:cs="Times New Roman"/>
          <w:sz w:val="20"/>
          <w:szCs w:val="20"/>
        </w:rPr>
        <w:t>e</w:t>
      </w:r>
      <w:r w:rsidR="00204D47">
        <w:rPr>
          <w:rFonts w:ascii="Verdana" w:eastAsia="Times New Roman" w:hAnsi="Verdana" w:cs="Times New Roman"/>
          <w:sz w:val="20"/>
          <w:szCs w:val="20"/>
          <w:lang w:val="ru-RU"/>
        </w:rPr>
        <w:t xml:space="preserve"> -</w:t>
      </w:r>
      <w:r w:rsidR="00204D47" w:rsidRPr="00A053A5">
        <w:rPr>
          <w:rFonts w:ascii="Verdana" w:eastAsia="Times New Roman" w:hAnsi="Verdana" w:cs="Times New Roman"/>
          <w:noProof/>
          <w:sz w:val="20"/>
          <w:szCs w:val="20"/>
          <w:lang w:val="sr-Latn-RS"/>
        </w:rPr>
        <w:t xml:space="preserve"> </w:t>
      </w:r>
      <w:r w:rsidR="00204D47">
        <w:rPr>
          <w:rFonts w:ascii="Verdana" w:eastAsia="Times New Roman" w:hAnsi="Verdana" w:cs="Times New Roman"/>
          <w:noProof/>
          <w:sz w:val="20"/>
          <w:szCs w:val="20"/>
          <w:lang w:val="ru-RU"/>
        </w:rPr>
        <w:t>набавка нерезервисаних поштанских услуга</w:t>
      </w:r>
      <w:r w:rsidR="00204D47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.</w:t>
      </w:r>
      <w:r w:rsidR="00204D47" w:rsidRPr="00A053A5">
        <w:rPr>
          <w:rFonts w:ascii="Verdana" w:eastAsia="Times New Roman" w:hAnsi="Verdana" w:cs="Times New Roman"/>
          <w:noProof/>
          <w:sz w:val="20"/>
          <w:szCs w:val="20"/>
        </w:rPr>
        <w:t xml:space="preserve">          </w:t>
      </w:r>
    </w:p>
    <w:p w:rsidR="00204D47" w:rsidRPr="00A053A5" w:rsidRDefault="00204D47" w:rsidP="00204D47">
      <w:pPr>
        <w:widowControl w:val="0"/>
        <w:tabs>
          <w:tab w:val="left" w:pos="709"/>
        </w:tabs>
        <w:autoSpaceDE w:val="0"/>
        <w:autoSpaceDN w:val="0"/>
        <w:adjustRightInd w:val="0"/>
        <w:spacing w:before="2" w:after="0" w:line="240" w:lineRule="auto"/>
        <w:ind w:right="45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ab/>
      </w:r>
      <w:r w:rsidRPr="00A053A5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Ознака и назив 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предмета јавне набавке из ОРН: 64100000 - поштанске и курирске услуге.</w:t>
      </w:r>
      <w:r w:rsidRPr="00A053A5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ab/>
      </w:r>
    </w:p>
    <w:p w:rsidR="00204D47" w:rsidRPr="00A053A5" w:rsidRDefault="00204D47" w:rsidP="00204D47">
      <w:pPr>
        <w:widowControl w:val="0"/>
        <w:tabs>
          <w:tab w:val="left" w:pos="709"/>
        </w:tabs>
        <w:autoSpaceDE w:val="0"/>
        <w:autoSpaceDN w:val="0"/>
        <w:adjustRightInd w:val="0"/>
        <w:spacing w:before="2" w:after="0" w:line="240" w:lineRule="exact"/>
        <w:ind w:right="45"/>
        <w:jc w:val="both"/>
        <w:rPr>
          <w:rFonts w:ascii="Verdana" w:eastAsia="Times New Roman" w:hAnsi="Verdana" w:cs="Times New Roman"/>
          <w:noProof/>
          <w:sz w:val="20"/>
          <w:szCs w:val="20"/>
        </w:rPr>
      </w:pPr>
    </w:p>
    <w:p w:rsidR="0017262D" w:rsidRDefault="0017262D" w:rsidP="00204D47">
      <w:pPr>
        <w:pStyle w:val="ListParagraph"/>
        <w:numPr>
          <w:ilvl w:val="0"/>
          <w:numId w:val="1"/>
        </w:numPr>
        <w:tabs>
          <w:tab w:val="clear" w:pos="1080"/>
          <w:tab w:val="left" w:pos="720"/>
        </w:tabs>
        <w:spacing w:after="0"/>
        <w:ind w:left="0" w:firstLine="0"/>
        <w:rPr>
          <w:rFonts w:ascii="Verdana" w:hAnsi="Verdana"/>
          <w:b/>
          <w:sz w:val="20"/>
          <w:lang w:val="sr-Cyrl-RS"/>
        </w:rPr>
      </w:pPr>
      <w:r w:rsidRPr="0017262D">
        <w:rPr>
          <w:rFonts w:ascii="Verdana" w:hAnsi="Verdana"/>
          <w:b/>
          <w:sz w:val="20"/>
          <w:lang w:val="sr-Cyrl-RS"/>
        </w:rPr>
        <w:t>Основ за примену преговарачког поступка и подаци који оправдавају његову примену:</w:t>
      </w:r>
    </w:p>
    <w:p w:rsidR="00D874EB" w:rsidRPr="00D874EB" w:rsidRDefault="00D874EB" w:rsidP="00D874EB">
      <w:pPr>
        <w:spacing w:after="0" w:line="240" w:lineRule="auto"/>
        <w:jc w:val="both"/>
        <w:rPr>
          <w:rFonts w:ascii="Verdana" w:hAnsi="Verdana"/>
          <w:sz w:val="20"/>
          <w:lang w:val="sr-Cyrl-RS"/>
        </w:rPr>
      </w:pPr>
      <w:r w:rsidRPr="00D874EB">
        <w:rPr>
          <w:rFonts w:ascii="Verdana" w:hAnsi="Verdana"/>
          <w:sz w:val="20"/>
          <w:lang w:val="sr-Cyrl-RS"/>
        </w:rPr>
        <w:t xml:space="preserve">Примењује се преговарачки поступак без објављивања позива за подношење понуда, сходно члану 36. став 1. тачка 2) Закона о јавним набавкама („Службени гласник РС“, бр.124/12, 14/15 и 68/15) из разлога што због техничких, односно уметничких разлога предмета јавне набавке или из разлога повезаних са заштитом искључивих права, набавку може извршити само одређени понуђач. </w:t>
      </w:r>
    </w:p>
    <w:p w:rsidR="00D874EB" w:rsidRPr="00D874EB" w:rsidRDefault="00D874EB" w:rsidP="00D874EB">
      <w:pPr>
        <w:spacing w:after="0" w:line="240" w:lineRule="auto"/>
        <w:jc w:val="both"/>
        <w:rPr>
          <w:rFonts w:ascii="Verdana" w:hAnsi="Verdana"/>
          <w:sz w:val="20"/>
          <w:lang w:val="sr-Cyrl-RS"/>
        </w:rPr>
      </w:pPr>
      <w:r w:rsidRPr="00D874EB">
        <w:rPr>
          <w:rFonts w:ascii="Verdana" w:hAnsi="Verdana"/>
          <w:sz w:val="20"/>
          <w:lang w:val="sr-Cyrl-RS"/>
        </w:rPr>
        <w:t xml:space="preserve">предмет ове јавне набавке су поштанске услуге које спадају у универзалне нерезервисане поштанске услуге за чије обављање је потребна лиценца, а које чине услуге преноса писмоносних нерезервисаних пошиљака преко 100г и пакетских нерезервисаних пошиљака која је делатност од општег интереса и представља скуп поштанских услуга које се обављају у континуитету на територији Републике Србије, у оквиру прописаних квалитета, по приступачним ценама и под једнаким условима за све кориснике, без дискриминације, а на основу лиценце коју је издала Републичка агенција за поштанске услуге (РАПУС). Именована Агенција је дана 13.06.2014. године, сходно Закону о изменама и допунама Закона о електронским комуникацијама и Закону о изменама и допунама Закона о поштанским услугама („Службени гласник РС“, број 62/14 од 13.06.2014. године) престала са радом, а послове и запослене је преузела  Регулаторна агенција за електронске комуникације и поштанске услуге (РАТЕЛ). </w:t>
      </w:r>
    </w:p>
    <w:p w:rsidR="00D874EB" w:rsidRPr="00D874EB" w:rsidRDefault="00D874EB" w:rsidP="00D874EB">
      <w:pPr>
        <w:spacing w:after="0" w:line="240" w:lineRule="auto"/>
        <w:jc w:val="both"/>
        <w:rPr>
          <w:rFonts w:ascii="Verdana" w:hAnsi="Verdana"/>
          <w:sz w:val="20"/>
          <w:lang w:val="sr-Cyrl-RS"/>
        </w:rPr>
      </w:pPr>
      <w:r w:rsidRPr="00D874EB">
        <w:rPr>
          <w:rFonts w:ascii="Verdana" w:hAnsi="Verdana"/>
          <w:sz w:val="20"/>
          <w:lang w:val="sr-Cyrl-RS"/>
        </w:rPr>
        <w:t xml:space="preserve">Одлуком о усклађивању пословања Јавног предузећа „Пошта Србије“, Београд са Законом о јавним предузећима („Службени гласник РС“, број 84/16 - у даљем тексту: Оснивачки акт), коју је Влада Републике Србије донела дана 11. октобра 2016. године, у својству Оснивача, усклађено је пословање Јавног предузећа „Пошта Србије“, Београд са одредбама Закона о јавним предузећима („Службени гласник РС“, број 15/16 и 88/19). Сагласно члану 4. тог оснивачког акта, Влада Републике Србије, утврдила је да је Јавно предузеће „Пошта Србије“, Београд јавни поштански оператор у смислу Закона о поштанским услугама, а Републичка агенција за поштанске услуге је овом предузећу на период до 20 година - издала лиценцу за обављање универзалне поштанске услуге, број: Л-2010-1/1 од 13.09.2010. године, коју у Републици Србији поседује само Јавно предузеће „Пошта Србије“ </w:t>
      </w:r>
    </w:p>
    <w:p w:rsidR="00D874EB" w:rsidRPr="00D874EB" w:rsidRDefault="00D874EB" w:rsidP="00D874EB">
      <w:pPr>
        <w:spacing w:after="0" w:line="240" w:lineRule="auto"/>
        <w:jc w:val="both"/>
        <w:rPr>
          <w:rFonts w:ascii="Verdana" w:hAnsi="Verdana"/>
          <w:sz w:val="20"/>
          <w:lang w:val="sr-Cyrl-RS"/>
        </w:rPr>
      </w:pPr>
      <w:r w:rsidRPr="00D874EB">
        <w:rPr>
          <w:rFonts w:ascii="Verdana" w:hAnsi="Verdana"/>
          <w:sz w:val="20"/>
          <w:lang w:val="sr-Cyrl-RS"/>
        </w:rPr>
        <w:t xml:space="preserve">Законом о поштанским услугама („Службени гласник РС“ 77/2019) и Правилником о општим условима за обављање поштанских услуга („Службени гласник РС“ 24/2010, 58/2010, 2/2011, 13/2011, 65/2011, 93/2013, 97/2015 и 44/2018 - др. закон), а у вези са Одлуком РАПУС-а о утврђивању лимита по маси и цени за резервисане поштанске </w:t>
      </w:r>
      <w:r w:rsidRPr="00D874EB">
        <w:rPr>
          <w:rFonts w:ascii="Verdana" w:hAnsi="Verdana"/>
          <w:sz w:val="20"/>
          <w:lang w:val="sr-Cyrl-RS"/>
        </w:rPr>
        <w:lastRenderedPageBreak/>
        <w:t>услуге  („Службени гласник РС“, број 9/11), реализација услуга из домена резервисаних поштанских услуга (пошиљке до 100 грама) не подлеже примени одредаба Закона о јавним набавкама, док је за реализацију услуга из домена нерезервисаних поштанских услуга (пошиљке преко 100 грама) неопходно поседовање Лиценце за обављање универзалне поштанске услуге од стране поштанског оператора, коју у Републици Србији поседује само Јавно предузеће „Пошта Србије“ Београд. С обзиром на то да је ЈП „Пошта Србије“ Београд, Таковска бр.2 једини правни субјект који располаже одговарајућом лиценцом издатом од стране РАПУС-а, а самим тим и једини пружалац универзалних поштанских услуга (резервисаних и нерезервисаних), испуњени су услови за спровођење преговарачког поступка без објављивања позива сходно члану 36. став 1. тачка 2) Закона о јавним набавкама.</w:t>
      </w:r>
    </w:p>
    <w:p w:rsidR="00D874EB" w:rsidRPr="00D874EB" w:rsidRDefault="00D874EB" w:rsidP="00D874EB">
      <w:pPr>
        <w:spacing w:after="0" w:line="240" w:lineRule="auto"/>
        <w:jc w:val="both"/>
        <w:rPr>
          <w:rFonts w:ascii="Verdana" w:hAnsi="Verdana"/>
          <w:sz w:val="20"/>
          <w:lang w:val="sr-Cyrl-RS"/>
        </w:rPr>
      </w:pPr>
      <w:r w:rsidRPr="00D874EB">
        <w:rPr>
          <w:rFonts w:ascii="Verdana" w:hAnsi="Verdana"/>
          <w:sz w:val="20"/>
          <w:lang w:val="sr-Cyrl-RS"/>
        </w:rPr>
        <w:t xml:space="preserve">Сходно члану 36. став 2. Закона о јавним набавкама, Наручилац је дана 24.02.2020. године под бројем 109-404-74/2020 упутио Управи за јавне набавке Захтев за мишљење о основаности примене преговарачког поступка. </w:t>
      </w:r>
    </w:p>
    <w:p w:rsidR="00204D47" w:rsidRDefault="00D874EB" w:rsidP="00D874EB">
      <w:pPr>
        <w:spacing w:after="0" w:line="240" w:lineRule="auto"/>
        <w:jc w:val="both"/>
        <w:rPr>
          <w:rFonts w:ascii="Verdana" w:hAnsi="Verdana"/>
          <w:sz w:val="20"/>
        </w:rPr>
      </w:pPr>
      <w:r w:rsidRPr="00D874EB">
        <w:rPr>
          <w:rFonts w:ascii="Verdana" w:hAnsi="Verdana"/>
          <w:sz w:val="20"/>
          <w:lang w:val="sr-Cyrl-RS"/>
        </w:rPr>
        <w:t>Управа за јавне набавке је својим актом број 404-02-971/20 од 27.02.2020. године, који је Наручилац примио дана 04.03.2020. године, дала позитивно мишљење о основаности примене предметног преговарачког поступка.</w:t>
      </w:r>
    </w:p>
    <w:p w:rsidR="00D874EB" w:rsidRPr="00D874EB" w:rsidRDefault="00D874EB" w:rsidP="00D874EB">
      <w:pPr>
        <w:spacing w:after="0"/>
        <w:jc w:val="both"/>
        <w:rPr>
          <w:rFonts w:ascii="Verdana" w:hAnsi="Verdana"/>
          <w:sz w:val="20"/>
        </w:rPr>
      </w:pPr>
    </w:p>
    <w:p w:rsidR="0017262D" w:rsidRPr="00204D47" w:rsidRDefault="0017262D" w:rsidP="0017262D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20"/>
        </w:rPr>
      </w:pPr>
      <w:r w:rsidRPr="0017262D">
        <w:rPr>
          <w:rFonts w:ascii="Verdana" w:hAnsi="Verdana"/>
          <w:b/>
          <w:sz w:val="20"/>
        </w:rPr>
        <w:t>Назив и адреса лица којима ће наручилац послати позив за подношење понуда:</w:t>
      </w:r>
    </w:p>
    <w:p w:rsidR="00204D47" w:rsidRPr="00204D47" w:rsidRDefault="00204D47" w:rsidP="00204D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Verdana" w:hAnsi="Verdana"/>
          <w:sz w:val="20"/>
          <w:szCs w:val="20"/>
          <w:lang w:val="sr-Cyrl-RS"/>
        </w:rPr>
      </w:pPr>
      <w:r w:rsidRPr="00204D47">
        <w:rPr>
          <w:rFonts w:ascii="Verdana" w:hAnsi="Verdana"/>
          <w:sz w:val="20"/>
          <w:szCs w:val="20"/>
          <w:lang w:val="sr-Cyrl-RS"/>
        </w:rPr>
        <w:t>Пословно име: ЈП „ПОШТА СРБИЈЕ“ БЕОГРАД, ТАКОВСКА 2</w:t>
      </w:r>
    </w:p>
    <w:p w:rsidR="00204D47" w:rsidRPr="00204D47" w:rsidRDefault="00204D47" w:rsidP="00204D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Verdana" w:hAnsi="Verdana"/>
          <w:sz w:val="20"/>
          <w:szCs w:val="20"/>
          <w:lang w:val="sr-Cyrl-RS"/>
        </w:rPr>
      </w:pPr>
      <w:r w:rsidRPr="00204D47">
        <w:rPr>
          <w:rFonts w:ascii="Verdana" w:hAnsi="Verdana"/>
          <w:sz w:val="20"/>
          <w:szCs w:val="20"/>
          <w:lang w:val="sr-Cyrl-RS"/>
        </w:rPr>
        <w:t>Правна форма: Јавно предузеће</w:t>
      </w:r>
    </w:p>
    <w:p w:rsidR="00204D47" w:rsidRPr="00204D47" w:rsidRDefault="00204D47" w:rsidP="00204D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Verdana" w:hAnsi="Verdana"/>
          <w:sz w:val="20"/>
          <w:szCs w:val="20"/>
          <w:lang w:val="sr-Cyrl-RS"/>
        </w:rPr>
      </w:pPr>
      <w:r w:rsidRPr="00204D47">
        <w:rPr>
          <w:rFonts w:ascii="Verdana" w:hAnsi="Verdana"/>
          <w:sz w:val="20"/>
          <w:szCs w:val="20"/>
          <w:lang w:val="sr-Cyrl-RS"/>
        </w:rPr>
        <w:t>Седиште: Београд, Таковска бр.2</w:t>
      </w:r>
    </w:p>
    <w:p w:rsidR="00204D47" w:rsidRPr="00204D47" w:rsidRDefault="00204D47" w:rsidP="00204D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Verdana" w:hAnsi="Verdana"/>
          <w:sz w:val="20"/>
          <w:szCs w:val="20"/>
          <w:lang w:val="sr-Cyrl-RS"/>
        </w:rPr>
      </w:pPr>
      <w:r w:rsidRPr="00204D47">
        <w:rPr>
          <w:rFonts w:ascii="Verdana" w:hAnsi="Verdana"/>
          <w:sz w:val="20"/>
          <w:szCs w:val="20"/>
          <w:lang w:val="sr-Cyrl-RS"/>
        </w:rPr>
        <w:t>ПИБ: 100002803</w:t>
      </w:r>
    </w:p>
    <w:p w:rsidR="00204D47" w:rsidRPr="00204D47" w:rsidRDefault="00204D47" w:rsidP="00204D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rPr>
          <w:rFonts w:ascii="Verdana" w:hAnsi="Verdana"/>
          <w:sz w:val="20"/>
          <w:szCs w:val="20"/>
          <w:lang w:val="sr-Cyrl-RS"/>
        </w:rPr>
      </w:pPr>
      <w:r w:rsidRPr="00204D47">
        <w:rPr>
          <w:rFonts w:ascii="Verdana" w:hAnsi="Verdana"/>
          <w:sz w:val="20"/>
          <w:szCs w:val="20"/>
          <w:lang w:val="sr-Cyrl-RS"/>
        </w:rPr>
        <w:t>Матични број: 07461429</w:t>
      </w:r>
    </w:p>
    <w:p w:rsidR="00204D47" w:rsidRDefault="00204D47" w:rsidP="00204D47">
      <w:pPr>
        <w:pStyle w:val="ListParagraph"/>
        <w:spacing w:after="0"/>
        <w:ind w:left="360" w:firstLine="0"/>
        <w:rPr>
          <w:rFonts w:ascii="Verdana" w:hAnsi="Verdana"/>
          <w:b/>
          <w:sz w:val="20"/>
          <w:lang w:val="sr-Cyrl-RS"/>
        </w:rPr>
      </w:pPr>
    </w:p>
    <w:p w:rsidR="0017262D" w:rsidRPr="0017262D" w:rsidRDefault="0017262D" w:rsidP="0017262D">
      <w:pPr>
        <w:pStyle w:val="ListParagraph"/>
        <w:numPr>
          <w:ilvl w:val="0"/>
          <w:numId w:val="1"/>
        </w:numPr>
        <w:rPr>
          <w:rFonts w:ascii="Verdana" w:hAnsi="Verdana"/>
          <w:sz w:val="20"/>
          <w:lang w:val="sr-Cyrl-RS"/>
        </w:rPr>
      </w:pPr>
      <w:r w:rsidRPr="0017262D">
        <w:rPr>
          <w:rFonts w:ascii="Verdana" w:hAnsi="Verdana"/>
          <w:b/>
          <w:sz w:val="20"/>
          <w:lang w:val="sr-Cyrl-RS"/>
        </w:rPr>
        <w:t>Остале информације:</w:t>
      </w:r>
      <w:r w:rsidRPr="0017262D">
        <w:rPr>
          <w:rFonts w:ascii="Verdana" w:hAnsi="Verdana"/>
          <w:sz w:val="20"/>
          <w:lang w:val="sr-Cyrl-RS"/>
        </w:rPr>
        <w:t xml:space="preserve"> /</w:t>
      </w:r>
    </w:p>
    <w:sectPr w:rsidR="0017262D" w:rsidRPr="0017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CA0810C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</w:abstractNum>
  <w:abstractNum w:abstractNumId="1">
    <w:nsid w:val="57E070E6"/>
    <w:multiLevelType w:val="hybridMultilevel"/>
    <w:tmpl w:val="FE3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56"/>
    <w:rsid w:val="0002084C"/>
    <w:rsid w:val="0017262D"/>
    <w:rsid w:val="001F2B56"/>
    <w:rsid w:val="00204D47"/>
    <w:rsid w:val="00660C2B"/>
    <w:rsid w:val="00D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62D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character" w:styleId="Hyperlink">
    <w:name w:val="Hyperlink"/>
    <w:rsid w:val="0017262D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262D"/>
    <w:rPr>
      <w:rFonts w:ascii="Arial" w:eastAsia="Times New Roman" w:hAnsi="Arial" w:cs="Times New Roman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62D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character" w:styleId="Hyperlink">
    <w:name w:val="Hyperlink"/>
    <w:rsid w:val="0017262D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262D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.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Nadj</dc:creator>
  <cp:keywords/>
  <dc:description/>
  <cp:lastModifiedBy>Natasa Nadj</cp:lastModifiedBy>
  <cp:revision>6</cp:revision>
  <cp:lastPrinted>2019-03-13T10:13:00Z</cp:lastPrinted>
  <dcterms:created xsi:type="dcterms:W3CDTF">2017-12-01T13:37:00Z</dcterms:created>
  <dcterms:modified xsi:type="dcterms:W3CDTF">2020-03-10T13:15:00Z</dcterms:modified>
</cp:coreProperties>
</file>